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F27" w:rsidRPr="00D65440" w:rsidRDefault="00DC5F27" w:rsidP="00DC5F27">
      <w:pPr>
        <w:pStyle w:val="Heading1"/>
      </w:pPr>
      <w:r w:rsidRPr="00D65440">
        <w:t>AMMONIUM DIHYDROGEN PHOSPHATE    CAS # 7722761</w:t>
      </w:r>
    </w:p>
    <w:p w:rsidR="00DC5F27" w:rsidRPr="00D65440" w:rsidRDefault="00DC5F27" w:rsidP="00DC5F27">
      <w:pPr>
        <w:pStyle w:val="PlainText"/>
        <w:rPr>
          <w:rFonts w:ascii="Courier New" w:hAnsi="Courier New" w:cs="Courier New"/>
          <w:sz w:val="20"/>
          <w:szCs w:val="20"/>
        </w:rPr>
      </w:pP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C5F27" w:rsidRPr="00D65440" w:rsidRDefault="00DC5F27" w:rsidP="00DC5F27">
      <w:pPr>
        <w:pStyle w:val="PlainText"/>
        <w:rPr>
          <w:rFonts w:ascii="Courier New" w:hAnsi="Courier New" w:cs="Courier New"/>
          <w:sz w:val="20"/>
          <w:szCs w:val="20"/>
        </w:rPr>
      </w:pP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1.9 - </w:t>
      </w:r>
      <w:proofErr w:type="gramStart"/>
      <w:r w:rsidRPr="00D65440">
        <w:rPr>
          <w:rFonts w:ascii="Courier New" w:hAnsi="Courier New" w:cs="Courier New"/>
          <w:sz w:val="20"/>
          <w:szCs w:val="20"/>
        </w:rPr>
        <w:t>LD50  5750.0</w:t>
      </w:r>
      <w:proofErr w:type="gramEnd"/>
      <w:r w:rsidRPr="00D65440">
        <w:rPr>
          <w:rFonts w:ascii="Courier New" w:hAnsi="Courier New" w:cs="Courier New"/>
          <w:sz w:val="20"/>
          <w:szCs w:val="20"/>
        </w:rPr>
        <w:t xml:space="preserve"> mg/Kg</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C5F27" w:rsidRPr="00D65440" w:rsidRDefault="00DC5F27" w:rsidP="00DC5F27">
      <w:pPr>
        <w:pStyle w:val="PlainText"/>
        <w:rPr>
          <w:rFonts w:ascii="Courier New" w:hAnsi="Courier New" w:cs="Courier New"/>
          <w:sz w:val="20"/>
          <w:szCs w:val="20"/>
        </w:rPr>
      </w:pP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ROUTE OF EXPOSURE</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DC5F27" w:rsidRPr="00D65440" w:rsidRDefault="00DC5F27" w:rsidP="00DC5F27">
      <w:pPr>
        <w:pStyle w:val="PlainText"/>
        <w:rPr>
          <w:rFonts w:ascii="Courier New" w:hAnsi="Courier New" w:cs="Courier New"/>
          <w:sz w:val="20"/>
          <w:szCs w:val="20"/>
        </w:rPr>
      </w:pP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C5F27" w:rsidRPr="00D65440" w:rsidRDefault="00DC5F27" w:rsidP="00DC5F27">
      <w:pPr>
        <w:pStyle w:val="PlainText"/>
        <w:rPr>
          <w:rFonts w:ascii="Courier New" w:hAnsi="Courier New" w:cs="Courier New"/>
          <w:sz w:val="20"/>
          <w:szCs w:val="20"/>
        </w:rPr>
      </w:pP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STORAGE GROUP(S):</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DC5F27" w:rsidRPr="00D65440" w:rsidRDefault="00DC5F27" w:rsidP="00DC5F27">
      <w:pPr>
        <w:pStyle w:val="PlainText"/>
        <w:rPr>
          <w:rFonts w:ascii="Courier New" w:hAnsi="Courier New" w:cs="Courier New"/>
          <w:sz w:val="20"/>
          <w:szCs w:val="20"/>
        </w:rPr>
      </w:pPr>
    </w:p>
    <w:p w:rsidR="00DC5F27" w:rsidRPr="00D65440" w:rsidRDefault="00DC5F27" w:rsidP="00DC5F2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acids, Strong oxidizing agents.</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FIRE EXTINGUISHER:  Noncombustible. Use extinguishing media appropriate</w:t>
      </w:r>
    </w:p>
    <w:p w:rsidR="00DC5F27" w:rsidRPr="00D65440" w:rsidRDefault="00DC5F27" w:rsidP="00DC5F27">
      <w:pPr>
        <w:pStyle w:val="PlainText"/>
        <w:rPr>
          <w:rFonts w:ascii="Courier New" w:hAnsi="Courier New" w:cs="Courier New"/>
          <w:sz w:val="20"/>
          <w:szCs w:val="20"/>
        </w:rPr>
      </w:pPr>
      <w:proofErr w:type="spellStart"/>
      <w:proofErr w:type="gramStart"/>
      <w:r w:rsidRPr="00D65440">
        <w:rPr>
          <w:rFonts w:ascii="Courier New" w:hAnsi="Courier New" w:cs="Courier New"/>
          <w:sz w:val="20"/>
          <w:szCs w:val="20"/>
        </w:rPr>
        <w:t>tosurrounding</w:t>
      </w:r>
      <w:proofErr w:type="spellEnd"/>
      <w:proofErr w:type="gramEnd"/>
      <w:r w:rsidRPr="00D65440">
        <w:rPr>
          <w:rFonts w:ascii="Courier New" w:hAnsi="Courier New" w:cs="Courier New"/>
          <w:sz w:val="20"/>
          <w:szCs w:val="20"/>
        </w:rPr>
        <w:t xml:space="preserve"> fire conditions.</w:t>
      </w:r>
    </w:p>
    <w:p w:rsidR="00DC5F27" w:rsidRPr="00D65440" w:rsidRDefault="00DC5F27" w:rsidP="00DC5F27">
      <w:pPr>
        <w:pStyle w:val="PlainText"/>
        <w:rPr>
          <w:rFonts w:ascii="Courier New" w:hAnsi="Courier New" w:cs="Courier New"/>
          <w:sz w:val="20"/>
          <w:szCs w:val="20"/>
        </w:rPr>
      </w:pP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   User Exposure: Avoid inhalation. Avoid contact with eyes, skin, and</w:t>
      </w:r>
    </w:p>
    <w:p w:rsidR="00DC5F27" w:rsidRPr="00D65440" w:rsidRDefault="00DC5F27" w:rsidP="00DC5F27">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Avoid prolonged or repeated exposure. STORAGE: Keep tightly closed.    </w:t>
      </w:r>
    </w:p>
    <w:p w:rsidR="00DC5F27" w:rsidRPr="00D65440" w:rsidRDefault="00DC5F27" w:rsidP="00DC5F27">
      <w:pPr>
        <w:pStyle w:val="PlainText"/>
        <w:rPr>
          <w:rFonts w:ascii="Courier New" w:hAnsi="Courier New" w:cs="Courier New"/>
          <w:sz w:val="20"/>
          <w:szCs w:val="20"/>
        </w:rPr>
      </w:pP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15</w:t>
      </w:r>
      <w:proofErr w:type="gramEnd"/>
      <w:r w:rsidRPr="00D65440">
        <w:rPr>
          <w:rFonts w:ascii="Courier New" w:hAnsi="Courier New" w:cs="Courier New"/>
          <w:sz w:val="20"/>
          <w:szCs w:val="20"/>
        </w:rPr>
        <w:t xml:space="preserve"> mg/m3</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50</w:t>
      </w:r>
      <w:proofErr w:type="gramEnd"/>
      <w:r w:rsidRPr="00D65440">
        <w:rPr>
          <w:rFonts w:ascii="Courier New" w:hAnsi="Courier New" w:cs="Courier New"/>
          <w:sz w:val="20"/>
          <w:szCs w:val="20"/>
        </w:rPr>
        <w:t xml:space="preserve"> mg/m3</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   DOE Ceiling Limit 350 mg/m3</w:t>
      </w:r>
    </w:p>
    <w:p w:rsidR="00DC5F27" w:rsidRPr="00D65440" w:rsidRDefault="00DC5F27" w:rsidP="00DC5F27">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mg/m3AMMONIUM DIHYDROGEN </w:t>
      </w:r>
    </w:p>
    <w:p w:rsidR="00DC5F27" w:rsidRPr="00D65440" w:rsidRDefault="00DC5F27" w:rsidP="00DC5F27">
      <w:pPr>
        <w:pStyle w:val="PlainText"/>
        <w:rPr>
          <w:rFonts w:ascii="Courier New" w:hAnsi="Courier New" w:cs="Courier New"/>
          <w:sz w:val="20"/>
          <w:szCs w:val="20"/>
        </w:rPr>
      </w:pPr>
    </w:p>
    <w:p w:rsidR="00DC5F27" w:rsidRPr="00D65440" w:rsidRDefault="00DC5F27" w:rsidP="00DC5F2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C5F2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F27"/>
    <w:rsid w:val="003F40DA"/>
    <w:rsid w:val="00DC5F27"/>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C5F2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5F27"/>
    <w:rPr>
      <w:rFonts w:ascii="Courier New" w:eastAsiaTheme="majorEastAsia" w:hAnsi="Courier New" w:cstheme="majorBidi"/>
      <w:b/>
      <w:bCs/>
      <w:sz w:val="20"/>
      <w:szCs w:val="28"/>
    </w:rPr>
  </w:style>
  <w:style w:type="paragraph" w:styleId="NoSpacing">
    <w:name w:val="No Spacing"/>
    <w:autoRedefine/>
    <w:uiPriority w:val="1"/>
    <w:qFormat/>
    <w:rsid w:val="00DC5F27"/>
    <w:pPr>
      <w:spacing w:after="0" w:line="240" w:lineRule="auto"/>
      <w:jc w:val="both"/>
    </w:pPr>
    <w:rPr>
      <w:sz w:val="18"/>
    </w:rPr>
  </w:style>
  <w:style w:type="paragraph" w:styleId="PlainText">
    <w:name w:val="Plain Text"/>
    <w:basedOn w:val="Normal"/>
    <w:link w:val="PlainTextChar"/>
    <w:uiPriority w:val="99"/>
    <w:unhideWhenUsed/>
    <w:rsid w:val="00DC5F2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C5F2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C5F2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5F27"/>
    <w:rPr>
      <w:rFonts w:ascii="Courier New" w:eastAsiaTheme="majorEastAsia" w:hAnsi="Courier New" w:cstheme="majorBidi"/>
      <w:b/>
      <w:bCs/>
      <w:sz w:val="20"/>
      <w:szCs w:val="28"/>
    </w:rPr>
  </w:style>
  <w:style w:type="paragraph" w:styleId="NoSpacing">
    <w:name w:val="No Spacing"/>
    <w:autoRedefine/>
    <w:uiPriority w:val="1"/>
    <w:qFormat/>
    <w:rsid w:val="00DC5F27"/>
    <w:pPr>
      <w:spacing w:after="0" w:line="240" w:lineRule="auto"/>
      <w:jc w:val="both"/>
    </w:pPr>
    <w:rPr>
      <w:sz w:val="18"/>
    </w:rPr>
  </w:style>
  <w:style w:type="paragraph" w:styleId="PlainText">
    <w:name w:val="Plain Text"/>
    <w:basedOn w:val="Normal"/>
    <w:link w:val="PlainTextChar"/>
    <w:uiPriority w:val="99"/>
    <w:unhideWhenUsed/>
    <w:rsid w:val="00DC5F2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C5F2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2016</Characters>
  <Application>Microsoft Office Word</Application>
  <DocSecurity>0</DocSecurity>
  <Lines>16</Lines>
  <Paragraphs>4</Paragraphs>
  <ScaleCrop>false</ScaleCrop>
  <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2012-08-15T18:21:00Z</dcterms:created>
  <dcterms:modified xsi:type="dcterms:W3CDTF">2012-08-15T18:21:00Z</dcterms:modified>
</cp:coreProperties>
</file>