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417" w:rsidRPr="00D65440" w:rsidRDefault="00E13417" w:rsidP="00E13417">
      <w:pPr>
        <w:pStyle w:val="Heading1"/>
      </w:pPr>
      <w:r w:rsidRPr="00D65440">
        <w:t>AMMONIUM HEXAFLUOROPHOSPHATE    CAS # 16941110</w:t>
      </w:r>
    </w:p>
    <w:p w:rsidR="00E13417" w:rsidRPr="00D65440" w:rsidRDefault="00E13417" w:rsidP="00E13417">
      <w:pPr>
        <w:pStyle w:val="PlainText"/>
        <w:rPr>
          <w:rFonts w:ascii="Courier New" w:hAnsi="Courier New" w:cs="Courier New"/>
          <w:sz w:val="20"/>
          <w:szCs w:val="20"/>
        </w:rPr>
      </w:pP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13417" w:rsidRPr="00D65440" w:rsidRDefault="00E13417" w:rsidP="00E13417">
      <w:pPr>
        <w:pStyle w:val="PlainText"/>
        <w:rPr>
          <w:rFonts w:ascii="Courier New" w:hAnsi="Courier New" w:cs="Courier New"/>
          <w:sz w:val="20"/>
          <w:szCs w:val="20"/>
        </w:rPr>
      </w:pP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13417" w:rsidRPr="00D65440" w:rsidRDefault="00E13417" w:rsidP="00E13417">
      <w:pPr>
        <w:pStyle w:val="PlainText"/>
        <w:rPr>
          <w:rFonts w:ascii="Courier New" w:hAnsi="Courier New" w:cs="Courier New"/>
          <w:sz w:val="20"/>
          <w:szCs w:val="20"/>
        </w:rPr>
      </w:pP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ROUTE OF EXPOSURE</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Material is extremely destructive to tissue of the</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 eyes, and skin. To   the</w:t>
      </w:r>
    </w:p>
    <w:p w:rsidR="00E13417" w:rsidRPr="00D65440" w:rsidRDefault="00E13417" w:rsidP="00E13417">
      <w:pPr>
        <w:pStyle w:val="PlainText"/>
        <w:rPr>
          <w:rFonts w:ascii="Courier New" w:hAnsi="Courier New" w:cs="Courier New"/>
          <w:sz w:val="20"/>
          <w:szCs w:val="20"/>
        </w:rPr>
      </w:pPr>
      <w:proofErr w:type="gramStart"/>
      <w:r w:rsidRPr="00D65440">
        <w:rPr>
          <w:rFonts w:ascii="Courier New" w:hAnsi="Courier New" w:cs="Courier New"/>
          <w:sz w:val="20"/>
          <w:szCs w:val="20"/>
        </w:rPr>
        <w:t>best</w:t>
      </w:r>
      <w:proofErr w:type="gramEnd"/>
      <w:r w:rsidRPr="00D65440">
        <w:rPr>
          <w:rFonts w:ascii="Courier New" w:hAnsi="Courier New" w:cs="Courier New"/>
          <w:sz w:val="20"/>
          <w:szCs w:val="20"/>
        </w:rPr>
        <w:t xml:space="preserve"> of our knowledge, the chemical, physical, and</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13417" w:rsidRPr="00D65440" w:rsidRDefault="00E13417" w:rsidP="00E13417">
      <w:pPr>
        <w:pStyle w:val="PlainText"/>
        <w:rPr>
          <w:rFonts w:ascii="Courier New" w:hAnsi="Courier New" w:cs="Courier New"/>
          <w:sz w:val="20"/>
          <w:szCs w:val="20"/>
        </w:rPr>
      </w:pP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13417" w:rsidRPr="00D65440" w:rsidRDefault="00E13417" w:rsidP="00E13417">
      <w:pPr>
        <w:pStyle w:val="PlainText"/>
        <w:rPr>
          <w:rFonts w:ascii="Courier New" w:hAnsi="Courier New" w:cs="Courier New"/>
          <w:sz w:val="20"/>
          <w:szCs w:val="20"/>
        </w:rPr>
      </w:pP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STORAGE GROUP(S):</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E13417" w:rsidRPr="00D65440" w:rsidRDefault="00E13417" w:rsidP="00E13417">
      <w:pPr>
        <w:pStyle w:val="PlainText"/>
        <w:rPr>
          <w:rFonts w:ascii="Courier New" w:hAnsi="Courier New" w:cs="Courier New"/>
          <w:sz w:val="20"/>
          <w:szCs w:val="20"/>
        </w:rPr>
      </w:pPr>
    </w:p>
    <w:p w:rsidR="00E13417" w:rsidRPr="00D65440" w:rsidRDefault="00E13417" w:rsidP="00E1341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acids.</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FIRE EXTINGUISHER:  Dry chemical powder.</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TOXIC EMISSIONS WHEN BURNED: Hydrogen fluoride Thermal decomposition may</w:t>
      </w:r>
    </w:p>
    <w:p w:rsidR="00E13417" w:rsidRPr="00D65440" w:rsidRDefault="00E13417" w:rsidP="00E13417">
      <w:pPr>
        <w:pStyle w:val="PlainText"/>
        <w:rPr>
          <w:rFonts w:ascii="Courier New" w:hAnsi="Courier New" w:cs="Courier New"/>
          <w:sz w:val="20"/>
          <w:szCs w:val="20"/>
        </w:rPr>
      </w:pPr>
      <w:proofErr w:type="gramStart"/>
      <w:r w:rsidRPr="00D65440">
        <w:rPr>
          <w:rFonts w:ascii="Courier New" w:hAnsi="Courier New" w:cs="Courier New"/>
          <w:sz w:val="20"/>
          <w:szCs w:val="20"/>
        </w:rPr>
        <w:t>produce</w:t>
      </w:r>
      <w:proofErr w:type="gramEnd"/>
      <w:r w:rsidRPr="00D65440">
        <w:rPr>
          <w:rFonts w:ascii="Courier New" w:hAnsi="Courier New" w:cs="Courier New"/>
          <w:sz w:val="20"/>
          <w:szCs w:val="20"/>
        </w:rPr>
        <w:t xml:space="preserve"> toxic fumes of phosphorus oxides and/</w:t>
      </w:r>
      <w:proofErr w:type="spellStart"/>
      <w:r w:rsidRPr="00D65440">
        <w:rPr>
          <w:rFonts w:ascii="Courier New" w:hAnsi="Courier New" w:cs="Courier New"/>
          <w:sz w:val="20"/>
          <w:szCs w:val="20"/>
        </w:rPr>
        <w:t>orphosphine</w:t>
      </w:r>
      <w:proofErr w:type="spellEnd"/>
      <w:r w:rsidRPr="00D65440">
        <w:rPr>
          <w:rFonts w:ascii="Courier New" w:hAnsi="Courier New" w:cs="Courier New"/>
          <w:sz w:val="20"/>
          <w:szCs w:val="20"/>
        </w:rPr>
        <w:t xml:space="preserve"> Ammonia</w:t>
      </w:r>
    </w:p>
    <w:p w:rsidR="00E13417" w:rsidRPr="00D65440" w:rsidRDefault="00E13417" w:rsidP="00E13417">
      <w:pPr>
        <w:pStyle w:val="PlainText"/>
        <w:rPr>
          <w:rFonts w:ascii="Courier New" w:hAnsi="Courier New" w:cs="Courier New"/>
          <w:sz w:val="20"/>
          <w:szCs w:val="20"/>
        </w:rPr>
      </w:pP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E13417" w:rsidRPr="00D65440" w:rsidRDefault="00E13417" w:rsidP="00E13417">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E13417" w:rsidRPr="00D65440" w:rsidRDefault="00E13417" w:rsidP="00E13417">
      <w:pPr>
        <w:pStyle w:val="PlainText"/>
        <w:rPr>
          <w:rFonts w:ascii="Courier New" w:hAnsi="Courier New" w:cs="Courier New"/>
          <w:sz w:val="20"/>
          <w:szCs w:val="20"/>
        </w:rPr>
      </w:pP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26 36/37/39 45</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E13417" w:rsidRPr="00D65440" w:rsidRDefault="00E13417" w:rsidP="00E1341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E13417" w:rsidRPr="00D65440" w:rsidRDefault="00E13417" w:rsidP="00E13417">
      <w:pPr>
        <w:pStyle w:val="PlainText"/>
        <w:rPr>
          <w:rFonts w:ascii="Courier New" w:hAnsi="Courier New" w:cs="Courier New"/>
          <w:sz w:val="20"/>
          <w:szCs w:val="20"/>
        </w:rPr>
      </w:pPr>
    </w:p>
    <w:p w:rsidR="00E13417" w:rsidRPr="00D65440" w:rsidRDefault="00E13417" w:rsidP="00E1341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1341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417"/>
    <w:rsid w:val="003F40DA"/>
    <w:rsid w:val="00E1341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1341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3417"/>
    <w:rPr>
      <w:rFonts w:ascii="Courier New" w:eastAsiaTheme="majorEastAsia" w:hAnsi="Courier New" w:cstheme="majorBidi"/>
      <w:b/>
      <w:bCs/>
      <w:sz w:val="20"/>
      <w:szCs w:val="28"/>
    </w:rPr>
  </w:style>
  <w:style w:type="paragraph" w:styleId="NoSpacing">
    <w:name w:val="No Spacing"/>
    <w:autoRedefine/>
    <w:uiPriority w:val="1"/>
    <w:qFormat/>
    <w:rsid w:val="00E13417"/>
    <w:pPr>
      <w:spacing w:after="0" w:line="240" w:lineRule="auto"/>
      <w:jc w:val="both"/>
    </w:pPr>
    <w:rPr>
      <w:sz w:val="18"/>
    </w:rPr>
  </w:style>
  <w:style w:type="paragraph" w:styleId="PlainText">
    <w:name w:val="Plain Text"/>
    <w:basedOn w:val="Normal"/>
    <w:link w:val="PlainTextChar"/>
    <w:uiPriority w:val="99"/>
    <w:unhideWhenUsed/>
    <w:rsid w:val="00E1341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1341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1341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3417"/>
    <w:rPr>
      <w:rFonts w:ascii="Courier New" w:eastAsiaTheme="majorEastAsia" w:hAnsi="Courier New" w:cstheme="majorBidi"/>
      <w:b/>
      <w:bCs/>
      <w:sz w:val="20"/>
      <w:szCs w:val="28"/>
    </w:rPr>
  </w:style>
  <w:style w:type="paragraph" w:styleId="NoSpacing">
    <w:name w:val="No Spacing"/>
    <w:autoRedefine/>
    <w:uiPriority w:val="1"/>
    <w:qFormat/>
    <w:rsid w:val="00E13417"/>
    <w:pPr>
      <w:spacing w:after="0" w:line="240" w:lineRule="auto"/>
      <w:jc w:val="both"/>
    </w:pPr>
    <w:rPr>
      <w:sz w:val="18"/>
    </w:rPr>
  </w:style>
  <w:style w:type="paragraph" w:styleId="PlainText">
    <w:name w:val="Plain Text"/>
    <w:basedOn w:val="Normal"/>
    <w:link w:val="PlainTextChar"/>
    <w:uiPriority w:val="99"/>
    <w:unhideWhenUsed/>
    <w:rsid w:val="00E1341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1341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2612</Characters>
  <Application>Microsoft Office Word</Application>
  <DocSecurity>0</DocSecurity>
  <Lines>21</Lines>
  <Paragraphs>6</Paragraphs>
  <ScaleCrop>false</ScaleCrop>
  <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2012-08-15T18:22:00Z</dcterms:created>
  <dcterms:modified xsi:type="dcterms:W3CDTF">2012-08-15T18:22:00Z</dcterms:modified>
</cp:coreProperties>
</file>