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592" w:rsidRPr="001A7592" w:rsidRDefault="001A7592" w:rsidP="001A7592">
      <w:pPr>
        <w:keepNext/>
        <w:keepLines/>
        <w:spacing w:before="480" w:after="0"/>
        <w:outlineLvl w:val="0"/>
        <w:rPr>
          <w:rFonts w:ascii="Courier New" w:eastAsiaTheme="majorEastAsia" w:hAnsi="Courier New" w:cstheme="majorBidi"/>
          <w:b/>
          <w:bCs/>
          <w:sz w:val="20"/>
          <w:szCs w:val="28"/>
        </w:rPr>
      </w:pPr>
      <w:r w:rsidRPr="001A7592">
        <w:rPr>
          <w:rFonts w:ascii="Courier New" w:eastAsiaTheme="majorEastAsia" w:hAnsi="Courier New" w:cstheme="majorBidi"/>
          <w:b/>
          <w:bCs/>
          <w:sz w:val="20"/>
          <w:szCs w:val="28"/>
        </w:rPr>
        <w:t>ACTIVATED COCOANUT CHARCOAL    CAS # 7740440</w:t>
      </w:r>
    </w:p>
    <w:p w:rsidR="001A7592" w:rsidRPr="001A7592" w:rsidRDefault="001A7592" w:rsidP="001A7592">
      <w:pPr>
        <w:spacing w:after="0" w:line="240" w:lineRule="auto"/>
        <w:rPr>
          <w:rFonts w:ascii="Courier New" w:hAnsi="Courier New" w:cs="Courier New"/>
          <w:sz w:val="20"/>
          <w:szCs w:val="20"/>
        </w:rPr>
      </w:pPr>
    </w:p>
    <w:p w:rsidR="001A7592" w:rsidRPr="001A7592" w:rsidRDefault="001A7592" w:rsidP="001A7592">
      <w:pPr>
        <w:spacing w:after="0" w:line="240" w:lineRule="auto"/>
        <w:rPr>
          <w:rFonts w:ascii="Courier New" w:hAnsi="Courier New" w:cs="Courier New"/>
          <w:sz w:val="20"/>
          <w:szCs w:val="20"/>
        </w:rPr>
      </w:pPr>
      <w:r w:rsidRPr="001A7592">
        <w:rPr>
          <w:rFonts w:ascii="Courier New" w:hAnsi="Courier New" w:cs="Courier New"/>
          <w:sz w:val="20"/>
          <w:szCs w:val="20"/>
        </w:rPr>
        <w:t xml:space="preserve">A  Special Carcinogen        </w:t>
      </w:r>
      <w:proofErr w:type="gramStart"/>
      <w:r w:rsidRPr="001A7592">
        <w:rPr>
          <w:rFonts w:ascii="Courier New" w:hAnsi="Courier New" w:cs="Courier New"/>
          <w:sz w:val="20"/>
          <w:szCs w:val="20"/>
        </w:rPr>
        <w:t>E  Dermal</w:t>
      </w:r>
      <w:proofErr w:type="gramEnd"/>
      <w:r w:rsidRPr="001A7592">
        <w:rPr>
          <w:rFonts w:ascii="Courier New" w:hAnsi="Courier New" w:cs="Courier New"/>
          <w:sz w:val="20"/>
          <w:szCs w:val="20"/>
        </w:rPr>
        <w:t xml:space="preserve"> Hazard   I  Neurotoxin</w:t>
      </w:r>
    </w:p>
    <w:p w:rsidR="001A7592" w:rsidRPr="001A7592" w:rsidRDefault="001A7592" w:rsidP="001A7592">
      <w:pPr>
        <w:spacing w:after="0" w:line="240" w:lineRule="auto"/>
        <w:rPr>
          <w:rFonts w:ascii="Courier New" w:hAnsi="Courier New" w:cs="Courier New"/>
          <w:sz w:val="20"/>
          <w:szCs w:val="20"/>
        </w:rPr>
      </w:pPr>
      <w:r w:rsidRPr="001A7592">
        <w:rPr>
          <w:rFonts w:ascii="Courier New" w:hAnsi="Courier New" w:cs="Courier New"/>
          <w:sz w:val="20"/>
          <w:szCs w:val="20"/>
        </w:rPr>
        <w:t xml:space="preserve">B  Human </w:t>
      </w:r>
      <w:proofErr w:type="spellStart"/>
      <w:r w:rsidRPr="001A7592">
        <w:rPr>
          <w:rFonts w:ascii="Courier New" w:hAnsi="Courier New" w:cs="Courier New"/>
          <w:sz w:val="20"/>
          <w:szCs w:val="20"/>
        </w:rPr>
        <w:t>Terato</w:t>
      </w:r>
      <w:proofErr w:type="spellEnd"/>
      <w:r w:rsidRPr="001A7592">
        <w:rPr>
          <w:rFonts w:ascii="Courier New" w:hAnsi="Courier New" w:cs="Courier New"/>
          <w:sz w:val="20"/>
          <w:szCs w:val="20"/>
        </w:rPr>
        <w:t xml:space="preserve">\Repro </w:t>
      </w:r>
      <w:proofErr w:type="spellStart"/>
      <w:r w:rsidRPr="001A7592">
        <w:rPr>
          <w:rFonts w:ascii="Courier New" w:hAnsi="Courier New" w:cs="Courier New"/>
          <w:sz w:val="20"/>
          <w:szCs w:val="20"/>
        </w:rPr>
        <w:t>Haz</w:t>
      </w:r>
      <w:proofErr w:type="spellEnd"/>
      <w:r w:rsidRPr="001A7592">
        <w:rPr>
          <w:rFonts w:ascii="Courier New" w:hAnsi="Courier New" w:cs="Courier New"/>
          <w:sz w:val="20"/>
          <w:szCs w:val="20"/>
        </w:rPr>
        <w:t xml:space="preserve">    </w:t>
      </w:r>
      <w:proofErr w:type="gramStart"/>
      <w:r w:rsidRPr="001A7592">
        <w:rPr>
          <w:rFonts w:ascii="Courier New" w:hAnsi="Courier New" w:cs="Courier New"/>
          <w:sz w:val="20"/>
          <w:szCs w:val="20"/>
        </w:rPr>
        <w:t>F  Corrosive</w:t>
      </w:r>
      <w:proofErr w:type="gramEnd"/>
      <w:r w:rsidRPr="001A7592">
        <w:rPr>
          <w:rFonts w:ascii="Courier New" w:hAnsi="Courier New" w:cs="Courier New"/>
          <w:sz w:val="20"/>
          <w:szCs w:val="20"/>
        </w:rPr>
        <w:t xml:space="preserve">       J  Suspect Carcinogen</w:t>
      </w:r>
    </w:p>
    <w:p w:rsidR="001A7592" w:rsidRPr="001A7592" w:rsidRDefault="001A7592" w:rsidP="001A7592">
      <w:pPr>
        <w:spacing w:after="0" w:line="240" w:lineRule="auto"/>
        <w:rPr>
          <w:rFonts w:ascii="Courier New" w:hAnsi="Courier New" w:cs="Courier New"/>
          <w:sz w:val="20"/>
          <w:szCs w:val="20"/>
        </w:rPr>
      </w:pPr>
      <w:r w:rsidRPr="001A7592">
        <w:rPr>
          <w:rFonts w:ascii="Courier New" w:hAnsi="Courier New" w:cs="Courier New"/>
          <w:sz w:val="20"/>
          <w:szCs w:val="20"/>
        </w:rPr>
        <w:t xml:space="preserve">C  Highly Toxic              </w:t>
      </w:r>
      <w:proofErr w:type="gramStart"/>
      <w:r w:rsidRPr="001A7592">
        <w:rPr>
          <w:rFonts w:ascii="Courier New" w:hAnsi="Courier New" w:cs="Courier New"/>
          <w:sz w:val="20"/>
          <w:szCs w:val="20"/>
        </w:rPr>
        <w:t>G  Eye</w:t>
      </w:r>
      <w:proofErr w:type="gramEnd"/>
      <w:r w:rsidRPr="001A7592">
        <w:rPr>
          <w:rFonts w:ascii="Courier New" w:hAnsi="Courier New" w:cs="Courier New"/>
          <w:sz w:val="20"/>
          <w:szCs w:val="20"/>
        </w:rPr>
        <w:t xml:space="preserve"> Damage      K  Suspect </w:t>
      </w:r>
      <w:proofErr w:type="spellStart"/>
      <w:r w:rsidRPr="001A7592">
        <w:rPr>
          <w:rFonts w:ascii="Courier New" w:hAnsi="Courier New" w:cs="Courier New"/>
          <w:sz w:val="20"/>
          <w:szCs w:val="20"/>
        </w:rPr>
        <w:t>Terato</w:t>
      </w:r>
      <w:proofErr w:type="spellEnd"/>
      <w:r w:rsidRPr="001A7592">
        <w:rPr>
          <w:rFonts w:ascii="Courier New" w:hAnsi="Courier New" w:cs="Courier New"/>
          <w:sz w:val="20"/>
          <w:szCs w:val="20"/>
        </w:rPr>
        <w:t xml:space="preserve">\Repro </w:t>
      </w:r>
      <w:proofErr w:type="spellStart"/>
      <w:r w:rsidRPr="001A7592">
        <w:rPr>
          <w:rFonts w:ascii="Courier New" w:hAnsi="Courier New" w:cs="Courier New"/>
          <w:sz w:val="20"/>
          <w:szCs w:val="20"/>
        </w:rPr>
        <w:t>Haz</w:t>
      </w:r>
      <w:proofErr w:type="spellEnd"/>
    </w:p>
    <w:p w:rsidR="001A7592" w:rsidRPr="001A7592" w:rsidRDefault="001A7592" w:rsidP="001A7592">
      <w:pPr>
        <w:spacing w:after="0" w:line="240" w:lineRule="auto"/>
        <w:rPr>
          <w:rFonts w:ascii="Courier New" w:hAnsi="Courier New" w:cs="Courier New"/>
          <w:sz w:val="20"/>
          <w:szCs w:val="20"/>
        </w:rPr>
      </w:pPr>
      <w:r w:rsidRPr="001A7592">
        <w:rPr>
          <w:rFonts w:ascii="Courier New" w:hAnsi="Courier New" w:cs="Courier New"/>
          <w:sz w:val="20"/>
          <w:szCs w:val="20"/>
        </w:rPr>
        <w:t xml:space="preserve">D  Inhalation Hazard         </w:t>
      </w:r>
      <w:proofErr w:type="gramStart"/>
      <w:r w:rsidRPr="001A7592">
        <w:rPr>
          <w:rFonts w:ascii="Courier New" w:hAnsi="Courier New" w:cs="Courier New"/>
          <w:sz w:val="20"/>
          <w:szCs w:val="20"/>
        </w:rPr>
        <w:t>H  STEL</w:t>
      </w:r>
      <w:proofErr w:type="gramEnd"/>
      <w:r w:rsidRPr="001A7592">
        <w:rPr>
          <w:rFonts w:ascii="Courier New" w:hAnsi="Courier New" w:cs="Courier New"/>
          <w:sz w:val="20"/>
          <w:szCs w:val="20"/>
        </w:rPr>
        <w:t xml:space="preserve">            L  Sensitizers</w:t>
      </w:r>
    </w:p>
    <w:p w:rsidR="001A7592" w:rsidRPr="001A7592" w:rsidRDefault="001A7592" w:rsidP="001A7592">
      <w:pPr>
        <w:spacing w:after="0" w:line="240" w:lineRule="auto"/>
        <w:rPr>
          <w:rFonts w:ascii="Courier New" w:hAnsi="Courier New" w:cs="Courier New"/>
          <w:sz w:val="20"/>
          <w:szCs w:val="20"/>
        </w:rPr>
      </w:pPr>
    </w:p>
    <w:p w:rsidR="001A7592" w:rsidRPr="001A7592" w:rsidRDefault="001A7592" w:rsidP="001A7592">
      <w:pPr>
        <w:spacing w:after="0" w:line="240" w:lineRule="auto"/>
        <w:rPr>
          <w:rFonts w:ascii="Courier New" w:hAnsi="Courier New" w:cs="Courier New"/>
          <w:sz w:val="20"/>
          <w:szCs w:val="20"/>
        </w:rPr>
      </w:pPr>
      <w:r w:rsidRPr="001A7592">
        <w:rPr>
          <w:rFonts w:ascii="Courier New" w:hAnsi="Courier New" w:cs="Courier New"/>
          <w:sz w:val="20"/>
          <w:szCs w:val="20"/>
        </w:rPr>
        <w:t xml:space="preserve">  </w:t>
      </w:r>
      <w:proofErr w:type="gramStart"/>
      <w:r w:rsidRPr="001A7592">
        <w:rPr>
          <w:rFonts w:ascii="Courier New" w:hAnsi="Courier New" w:cs="Courier New"/>
          <w:sz w:val="20"/>
          <w:szCs w:val="20"/>
        </w:rPr>
        <w:t>HAZARD INDEX    .</w:t>
      </w:r>
      <w:proofErr w:type="gramEnd"/>
      <w:r w:rsidRPr="001A7592">
        <w:rPr>
          <w:rFonts w:ascii="Courier New" w:hAnsi="Courier New" w:cs="Courier New"/>
          <w:sz w:val="20"/>
          <w:szCs w:val="20"/>
        </w:rPr>
        <w:t xml:space="preserve">   .   .   .   .   .   .   .   .   .   .   .</w:t>
      </w:r>
    </w:p>
    <w:p w:rsidR="001A7592" w:rsidRPr="001A7592" w:rsidRDefault="001A7592" w:rsidP="001A7592">
      <w:pPr>
        <w:spacing w:after="0" w:line="240" w:lineRule="auto"/>
        <w:rPr>
          <w:rFonts w:ascii="Courier New" w:hAnsi="Courier New" w:cs="Courier New"/>
          <w:sz w:val="20"/>
          <w:szCs w:val="20"/>
        </w:rPr>
      </w:pPr>
      <w:r w:rsidRPr="001A7592">
        <w:rPr>
          <w:rFonts w:ascii="Courier New" w:hAnsi="Courier New" w:cs="Courier New"/>
          <w:sz w:val="20"/>
          <w:szCs w:val="20"/>
        </w:rPr>
        <w:t xml:space="preserve">  NFPA HAZARD CODES (H</w:t>
      </w:r>
      <w:proofErr w:type="gramStart"/>
      <w:r w:rsidRPr="001A7592">
        <w:rPr>
          <w:rFonts w:ascii="Courier New" w:hAnsi="Courier New" w:cs="Courier New"/>
          <w:sz w:val="20"/>
          <w:szCs w:val="20"/>
        </w:rPr>
        <w:t>,F,R,O</w:t>
      </w:r>
      <w:proofErr w:type="gramEnd"/>
      <w:r w:rsidRPr="001A7592">
        <w:rPr>
          <w:rFonts w:ascii="Courier New" w:hAnsi="Courier New" w:cs="Courier New"/>
          <w:sz w:val="20"/>
          <w:szCs w:val="20"/>
        </w:rPr>
        <w:t xml:space="preserve">)  0   0   0      </w:t>
      </w:r>
    </w:p>
    <w:p w:rsidR="001A7592" w:rsidRPr="001A7592" w:rsidRDefault="001A7592" w:rsidP="001A7592">
      <w:pPr>
        <w:spacing w:after="0" w:line="240" w:lineRule="auto"/>
        <w:rPr>
          <w:rFonts w:ascii="Courier New" w:hAnsi="Courier New" w:cs="Courier New"/>
          <w:sz w:val="20"/>
          <w:szCs w:val="20"/>
        </w:rPr>
      </w:pPr>
      <w:r w:rsidRPr="001A7592">
        <w:rPr>
          <w:rFonts w:ascii="Courier New" w:hAnsi="Courier New" w:cs="Courier New"/>
          <w:sz w:val="20"/>
          <w:szCs w:val="20"/>
        </w:rPr>
        <w:t xml:space="preserve">  INHALATION RISK INDEX   &lt;</w:t>
      </w:r>
      <w:proofErr w:type="gramStart"/>
      <w:r w:rsidRPr="001A7592">
        <w:rPr>
          <w:rFonts w:ascii="Courier New" w:hAnsi="Courier New" w:cs="Courier New"/>
          <w:sz w:val="20"/>
          <w:szCs w:val="20"/>
        </w:rPr>
        <w:t>1  -</w:t>
      </w:r>
      <w:proofErr w:type="gramEnd"/>
      <w:r w:rsidRPr="001A7592">
        <w:rPr>
          <w:rFonts w:ascii="Courier New" w:hAnsi="Courier New" w:cs="Courier New"/>
          <w:sz w:val="20"/>
          <w:szCs w:val="20"/>
        </w:rPr>
        <w:t xml:space="preserve"> LC50         </w:t>
      </w:r>
    </w:p>
    <w:p w:rsidR="001A7592" w:rsidRPr="001A7592" w:rsidRDefault="001A7592" w:rsidP="001A7592">
      <w:pPr>
        <w:spacing w:after="0" w:line="240" w:lineRule="auto"/>
        <w:rPr>
          <w:rFonts w:ascii="Courier New" w:hAnsi="Courier New" w:cs="Courier New"/>
          <w:sz w:val="20"/>
          <w:szCs w:val="20"/>
        </w:rPr>
      </w:pPr>
    </w:p>
    <w:p w:rsidR="001A7592" w:rsidRPr="001A7592" w:rsidRDefault="001A7592" w:rsidP="001A7592">
      <w:pPr>
        <w:spacing w:after="0" w:line="240" w:lineRule="auto"/>
        <w:rPr>
          <w:rFonts w:ascii="Courier New" w:hAnsi="Courier New" w:cs="Courier New"/>
          <w:sz w:val="20"/>
          <w:szCs w:val="20"/>
        </w:rPr>
      </w:pPr>
      <w:r w:rsidRPr="001A7592">
        <w:rPr>
          <w:rFonts w:ascii="Courier New" w:hAnsi="Courier New" w:cs="Courier New"/>
          <w:sz w:val="20"/>
          <w:szCs w:val="20"/>
        </w:rPr>
        <w:t xml:space="preserve">            PHYSICAL CHARACTERISTICS</w:t>
      </w:r>
    </w:p>
    <w:p w:rsidR="001A7592" w:rsidRPr="001A7592" w:rsidRDefault="001A7592" w:rsidP="001A7592">
      <w:pPr>
        <w:spacing w:after="0" w:line="240" w:lineRule="auto"/>
        <w:rPr>
          <w:rFonts w:ascii="Courier New" w:hAnsi="Courier New" w:cs="Courier New"/>
          <w:sz w:val="20"/>
          <w:szCs w:val="20"/>
        </w:rPr>
      </w:pPr>
      <w:r w:rsidRPr="001A7592">
        <w:rPr>
          <w:rFonts w:ascii="Courier New" w:hAnsi="Courier New" w:cs="Courier New"/>
          <w:sz w:val="20"/>
          <w:szCs w:val="20"/>
        </w:rPr>
        <w:t>PHYSICAL STATE:  Solid</w:t>
      </w:r>
    </w:p>
    <w:p w:rsidR="001A7592" w:rsidRPr="001A7592" w:rsidRDefault="001A7592" w:rsidP="001A7592">
      <w:pPr>
        <w:spacing w:after="0" w:line="240" w:lineRule="auto"/>
        <w:rPr>
          <w:rFonts w:ascii="Courier New" w:hAnsi="Courier New" w:cs="Courier New"/>
          <w:sz w:val="20"/>
          <w:szCs w:val="20"/>
        </w:rPr>
      </w:pPr>
    </w:p>
    <w:p w:rsidR="001A7592" w:rsidRPr="001A7592" w:rsidRDefault="001A7592" w:rsidP="001A7592">
      <w:pPr>
        <w:spacing w:after="0" w:line="240" w:lineRule="auto"/>
        <w:rPr>
          <w:rFonts w:ascii="Courier New" w:hAnsi="Courier New" w:cs="Courier New"/>
          <w:sz w:val="20"/>
          <w:szCs w:val="20"/>
        </w:rPr>
      </w:pPr>
      <w:r w:rsidRPr="001A7592">
        <w:rPr>
          <w:rFonts w:ascii="Courier New" w:hAnsi="Courier New" w:cs="Courier New"/>
          <w:sz w:val="20"/>
          <w:szCs w:val="20"/>
        </w:rPr>
        <w:t>SEGREGATION: SHELF # 2</w:t>
      </w:r>
    </w:p>
    <w:p w:rsidR="001A7592" w:rsidRPr="001A7592" w:rsidRDefault="001A7592" w:rsidP="001A7592">
      <w:pPr>
        <w:spacing w:after="0" w:line="240" w:lineRule="auto"/>
        <w:rPr>
          <w:rFonts w:ascii="Courier New" w:hAnsi="Courier New" w:cs="Courier New"/>
          <w:sz w:val="20"/>
          <w:szCs w:val="20"/>
        </w:rPr>
      </w:pPr>
      <w:r w:rsidRPr="001A7592">
        <w:rPr>
          <w:rFonts w:ascii="Courier New" w:hAnsi="Courier New" w:cs="Courier New"/>
          <w:sz w:val="20"/>
          <w:szCs w:val="20"/>
        </w:rPr>
        <w:t>STORAGE GROUP(S):</w:t>
      </w:r>
    </w:p>
    <w:p w:rsidR="001A7592" w:rsidRPr="001A7592" w:rsidRDefault="001A7592" w:rsidP="001A7592">
      <w:pPr>
        <w:spacing w:after="0" w:line="240" w:lineRule="auto"/>
        <w:rPr>
          <w:rFonts w:ascii="Courier New" w:hAnsi="Courier New" w:cs="Courier New"/>
          <w:sz w:val="20"/>
          <w:szCs w:val="20"/>
        </w:rPr>
      </w:pPr>
      <w:r w:rsidRPr="001A7592">
        <w:rPr>
          <w:rFonts w:ascii="Courier New" w:hAnsi="Courier New" w:cs="Courier New"/>
          <w:sz w:val="20"/>
          <w:szCs w:val="20"/>
        </w:rPr>
        <w:t>WASTE CHARACTERISTIC HAZARD:</w:t>
      </w:r>
    </w:p>
    <w:p w:rsidR="001A7592" w:rsidRPr="001A7592" w:rsidRDefault="001A7592" w:rsidP="001A7592">
      <w:pPr>
        <w:spacing w:after="0" w:line="240" w:lineRule="auto"/>
        <w:rPr>
          <w:rFonts w:ascii="Courier New" w:hAnsi="Courier New" w:cs="Courier New"/>
          <w:sz w:val="20"/>
          <w:szCs w:val="20"/>
        </w:rPr>
      </w:pPr>
    </w:p>
    <w:p w:rsidR="001A7592" w:rsidRPr="001A7592" w:rsidRDefault="001A7592" w:rsidP="001A7592">
      <w:pPr>
        <w:spacing w:after="0" w:line="240" w:lineRule="auto"/>
        <w:rPr>
          <w:rFonts w:ascii="Courier New" w:hAnsi="Courier New" w:cs="Courier New"/>
          <w:sz w:val="20"/>
          <w:szCs w:val="20"/>
        </w:rPr>
      </w:pPr>
      <w:r w:rsidRPr="001A7592">
        <w:rPr>
          <w:rFonts w:ascii="Courier New" w:hAnsi="Courier New" w:cs="Courier New"/>
          <w:sz w:val="20"/>
          <w:szCs w:val="20"/>
        </w:rPr>
        <w:t>FIRE EXTINGUISHER: NONCOMBUSTIBLE.    USE EXTINGUISHING MEDIA APPROPRIATE TO</w:t>
      </w:r>
    </w:p>
    <w:p w:rsidR="001A7592" w:rsidRPr="001A7592" w:rsidRDefault="001A7592" w:rsidP="001A7592">
      <w:pPr>
        <w:spacing w:after="0" w:line="240" w:lineRule="auto"/>
        <w:rPr>
          <w:rFonts w:ascii="Courier New" w:hAnsi="Courier New" w:cs="Courier New"/>
          <w:sz w:val="20"/>
          <w:szCs w:val="20"/>
        </w:rPr>
      </w:pPr>
      <w:proofErr w:type="gramStart"/>
      <w:r w:rsidRPr="001A7592">
        <w:rPr>
          <w:rFonts w:ascii="Courier New" w:hAnsi="Courier New" w:cs="Courier New"/>
          <w:sz w:val="20"/>
          <w:szCs w:val="20"/>
        </w:rPr>
        <w:t>SURROUNDING FIRE CONDITIONS.</w:t>
      </w:r>
      <w:proofErr w:type="gramEnd"/>
    </w:p>
    <w:p w:rsidR="001A7592" w:rsidRPr="001A7592" w:rsidRDefault="001A7592" w:rsidP="001A7592">
      <w:pPr>
        <w:spacing w:after="0" w:line="240" w:lineRule="auto"/>
        <w:rPr>
          <w:rFonts w:ascii="Courier New" w:hAnsi="Courier New" w:cs="Courier New"/>
          <w:sz w:val="20"/>
          <w:szCs w:val="20"/>
        </w:rPr>
      </w:pPr>
      <w:r w:rsidRPr="001A7592">
        <w:rPr>
          <w:rFonts w:ascii="Courier New" w:hAnsi="Courier New" w:cs="Courier New"/>
          <w:sz w:val="20"/>
          <w:szCs w:val="20"/>
        </w:rPr>
        <w:t>TOXIC EMISSIONS WHEN BURNED: AIR PROMOTES THE OXIDATION OF THE SODIUM BOROHY</w:t>
      </w:r>
    </w:p>
    <w:p w:rsidR="001A7592" w:rsidRPr="001A7592" w:rsidRDefault="001A7592" w:rsidP="001A7592">
      <w:pPr>
        <w:spacing w:after="0" w:line="240" w:lineRule="auto"/>
        <w:rPr>
          <w:rFonts w:ascii="Courier New" w:hAnsi="Courier New" w:cs="Courier New"/>
          <w:sz w:val="20"/>
          <w:szCs w:val="20"/>
        </w:rPr>
      </w:pPr>
    </w:p>
    <w:p w:rsidR="001A7592" w:rsidRPr="001A7592" w:rsidRDefault="001A7592" w:rsidP="001A7592">
      <w:pPr>
        <w:spacing w:after="0" w:line="240" w:lineRule="auto"/>
        <w:rPr>
          <w:rFonts w:ascii="Courier New" w:hAnsi="Courier New" w:cs="Courier New"/>
          <w:sz w:val="20"/>
          <w:szCs w:val="20"/>
        </w:rPr>
      </w:pPr>
      <w:r w:rsidRPr="001A7592">
        <w:rPr>
          <w:rFonts w:ascii="Courier New" w:hAnsi="Courier New" w:cs="Courier New"/>
          <w:sz w:val="20"/>
          <w:szCs w:val="20"/>
        </w:rPr>
        <w:t>REACTIVE PROPERTIES</w:t>
      </w:r>
    </w:p>
    <w:p w:rsidR="001A7592" w:rsidRPr="001A7592" w:rsidRDefault="001A7592" w:rsidP="001A7592">
      <w:pPr>
        <w:spacing w:after="0" w:line="240" w:lineRule="auto"/>
        <w:rPr>
          <w:rFonts w:ascii="Courier New" w:hAnsi="Courier New" w:cs="Courier New"/>
          <w:sz w:val="20"/>
          <w:szCs w:val="20"/>
        </w:rPr>
      </w:pPr>
      <w:r w:rsidRPr="001A7592">
        <w:rPr>
          <w:rFonts w:ascii="Courier New" w:hAnsi="Courier New" w:cs="Courier New"/>
          <w:sz w:val="20"/>
          <w:szCs w:val="20"/>
        </w:rPr>
        <w:t>EXPLOSIONS MAY OCCUR WHEN MIXED WITH:  AMMONIUM NITRATE, AMMONIUMPERCHLORATE,</w:t>
      </w:r>
    </w:p>
    <w:p w:rsidR="001A7592" w:rsidRPr="001A7592" w:rsidRDefault="001A7592" w:rsidP="001A7592">
      <w:pPr>
        <w:spacing w:after="0" w:line="240" w:lineRule="auto"/>
        <w:rPr>
          <w:rFonts w:ascii="Courier New" w:hAnsi="Courier New" w:cs="Courier New"/>
          <w:sz w:val="20"/>
          <w:szCs w:val="20"/>
        </w:rPr>
      </w:pPr>
      <w:r w:rsidRPr="001A7592">
        <w:rPr>
          <w:rFonts w:ascii="Courier New" w:hAnsi="Courier New" w:cs="Courier New"/>
          <w:sz w:val="20"/>
          <w:szCs w:val="20"/>
        </w:rPr>
        <w:t>BROMATES, CHLORATES OR IODATES OF BARIUM, CALCIUM, MAGNESIUM</w:t>
      </w:r>
      <w:proofErr w:type="gramStart"/>
      <w:r w:rsidRPr="001A7592">
        <w:rPr>
          <w:rFonts w:ascii="Courier New" w:hAnsi="Courier New" w:cs="Courier New"/>
          <w:sz w:val="20"/>
          <w:szCs w:val="20"/>
        </w:rPr>
        <w:t>,POTASSIUM</w:t>
      </w:r>
      <w:proofErr w:type="gramEnd"/>
      <w:r w:rsidRPr="001A7592">
        <w:rPr>
          <w:rFonts w:ascii="Courier New" w:hAnsi="Courier New" w:cs="Courier New"/>
          <w:sz w:val="20"/>
          <w:szCs w:val="20"/>
        </w:rPr>
        <w:t>,</w:t>
      </w:r>
    </w:p>
    <w:p w:rsidR="001A7592" w:rsidRPr="001A7592" w:rsidRDefault="001A7592" w:rsidP="001A7592">
      <w:pPr>
        <w:spacing w:after="0" w:line="240" w:lineRule="auto"/>
        <w:rPr>
          <w:rFonts w:ascii="Courier New" w:hAnsi="Courier New" w:cs="Courier New"/>
          <w:sz w:val="20"/>
          <w:szCs w:val="20"/>
        </w:rPr>
      </w:pPr>
      <w:r w:rsidRPr="001A7592">
        <w:rPr>
          <w:rFonts w:ascii="Courier New" w:hAnsi="Courier New" w:cs="Courier New"/>
          <w:sz w:val="20"/>
          <w:szCs w:val="20"/>
        </w:rPr>
        <w:t>SODIUM OR ZINC, CALCIUM HYPOCHLORITE, CHLORINE, CHLORINE MONOXIDE</w:t>
      </w:r>
      <w:proofErr w:type="gramStart"/>
      <w:r w:rsidRPr="001A7592">
        <w:rPr>
          <w:rFonts w:ascii="Courier New" w:hAnsi="Courier New" w:cs="Courier New"/>
          <w:sz w:val="20"/>
          <w:szCs w:val="20"/>
        </w:rPr>
        <w:t>,FLUORINE</w:t>
      </w:r>
      <w:proofErr w:type="gramEnd"/>
      <w:r w:rsidRPr="001A7592">
        <w:rPr>
          <w:rFonts w:ascii="Courier New" w:hAnsi="Courier New" w:cs="Courier New"/>
          <w:sz w:val="20"/>
          <w:szCs w:val="20"/>
        </w:rPr>
        <w:t>,</w:t>
      </w:r>
    </w:p>
    <w:p w:rsidR="001A7592" w:rsidRPr="001A7592" w:rsidRDefault="001A7592" w:rsidP="001A7592">
      <w:pPr>
        <w:spacing w:after="0" w:line="240" w:lineRule="auto"/>
        <w:rPr>
          <w:rFonts w:ascii="Courier New" w:hAnsi="Courier New" w:cs="Courier New"/>
          <w:sz w:val="20"/>
          <w:szCs w:val="20"/>
        </w:rPr>
      </w:pPr>
      <w:r w:rsidRPr="001A7592">
        <w:rPr>
          <w:rFonts w:ascii="Courier New" w:hAnsi="Courier New" w:cs="Courier New"/>
          <w:sz w:val="20"/>
          <w:szCs w:val="20"/>
        </w:rPr>
        <w:t>IODINE PENTOXIDE, MERCUROUS NITRATE, NITRIC ACID, ZINC NITRATE. FATTY OILS</w:t>
      </w:r>
    </w:p>
    <w:p w:rsidR="001A7592" w:rsidRPr="001A7592" w:rsidRDefault="001A7592" w:rsidP="001A7592">
      <w:pPr>
        <w:spacing w:after="0" w:line="240" w:lineRule="auto"/>
        <w:rPr>
          <w:rFonts w:ascii="Courier New" w:hAnsi="Courier New" w:cs="Courier New"/>
          <w:sz w:val="20"/>
          <w:szCs w:val="20"/>
        </w:rPr>
      </w:pPr>
      <w:proofErr w:type="gramStart"/>
      <w:r w:rsidRPr="001A7592">
        <w:rPr>
          <w:rFonts w:ascii="Courier New" w:hAnsi="Courier New" w:cs="Courier New"/>
          <w:sz w:val="20"/>
          <w:szCs w:val="20"/>
        </w:rPr>
        <w:t>ARE SPONTANEOUSLY FLAMMABLE WHEN DISTRIBUTED IN ACTIVATED CARBON.</w:t>
      </w:r>
      <w:proofErr w:type="gramEnd"/>
    </w:p>
    <w:p w:rsidR="001A7592" w:rsidRPr="001A7592" w:rsidRDefault="001A7592" w:rsidP="001A7592">
      <w:pPr>
        <w:spacing w:after="0" w:line="240" w:lineRule="auto"/>
        <w:rPr>
          <w:rFonts w:ascii="Courier New" w:hAnsi="Courier New" w:cs="Courier New"/>
          <w:sz w:val="20"/>
          <w:szCs w:val="20"/>
        </w:rPr>
      </w:pPr>
    </w:p>
    <w:p w:rsidR="001A7592" w:rsidRPr="001A7592" w:rsidRDefault="001A7592" w:rsidP="001A7592">
      <w:pPr>
        <w:spacing w:after="0" w:line="240" w:lineRule="auto"/>
        <w:jc w:val="both"/>
        <w:rPr>
          <w:sz w:val="18"/>
        </w:rPr>
      </w:pPr>
      <w:r w:rsidRPr="001A7592">
        <w:rPr>
          <w:sz w:val="18"/>
        </w:rPr>
        <w:t xml:space="preserve">The information presented in the OPMSDS is intended as a synopsis of relative hazard characteristics for this chemical, for application within the UMass-Boston </w:t>
      </w:r>
      <w:proofErr w:type="spellStart"/>
      <w:r w:rsidRPr="001A7592">
        <w:rPr>
          <w:sz w:val="18"/>
        </w:rPr>
        <w:t>Chem</w:t>
      </w:r>
      <w:proofErr w:type="spellEnd"/>
      <w:r w:rsidRPr="001A7592">
        <w:rPr>
          <w:sz w:val="18"/>
        </w:rPr>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A759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8C7"/>
    <w:rsid w:val="001A7592"/>
    <w:rsid w:val="003F40DA"/>
    <w:rsid w:val="004F58C7"/>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1530</Characters>
  <Application>Microsoft Office Word</Application>
  <DocSecurity>0</DocSecurity>
  <Lines>12</Lines>
  <Paragraphs>3</Paragraphs>
  <ScaleCrop>false</ScaleCrop>
  <Company/>
  <LinksUpToDate>false</LinksUpToDate>
  <CharactersWithSpaces>1795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Luan Nguyen 2</dc:creator>
  <cp:keywords/>
  <dc:description/>
  <cp:lastModifiedBy>Luan Nguyen 2</cp:lastModifiedBy>
  <cp:revision>2</cp:revision>
  <dcterms:created xsi:type="dcterms:W3CDTF">2012-08-16T15:58:00Z</dcterms:created>
  <dcterms:modified xsi:type="dcterms:W3CDTF">2012-08-16T15:58:00Z</dcterms:modified>
</cp:coreProperties>
</file>