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A4F" w:rsidRPr="00D65440" w:rsidRDefault="00444A4F" w:rsidP="00444A4F">
      <w:pPr>
        <w:pStyle w:val="Heading1"/>
      </w:pPr>
      <w:r w:rsidRPr="00D65440">
        <w:t>AMMONIUM HYDROGEN SULFATE    CAS # 7803636</w:t>
      </w:r>
    </w:p>
    <w:p w:rsidR="00444A4F" w:rsidRPr="00D65440" w:rsidRDefault="00444A4F" w:rsidP="00444A4F">
      <w:pPr>
        <w:pStyle w:val="PlainText"/>
        <w:rPr>
          <w:rFonts w:ascii="Courier New" w:hAnsi="Courier New" w:cs="Courier New"/>
          <w:sz w:val="20"/>
          <w:szCs w:val="20"/>
        </w:rPr>
      </w:pP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444A4F" w:rsidRPr="00D65440" w:rsidRDefault="00444A4F" w:rsidP="00444A4F">
      <w:pPr>
        <w:pStyle w:val="PlainText"/>
        <w:rPr>
          <w:rFonts w:ascii="Courier New" w:hAnsi="Courier New" w:cs="Courier New"/>
          <w:sz w:val="20"/>
          <w:szCs w:val="20"/>
        </w:rPr>
      </w:pP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G   .   .   .   .   .</w:t>
      </w: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0   0      </w:t>
      </w: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444A4F" w:rsidRPr="00D65440" w:rsidRDefault="00444A4F" w:rsidP="00444A4F">
      <w:pPr>
        <w:pStyle w:val="PlainText"/>
        <w:rPr>
          <w:rFonts w:ascii="Courier New" w:hAnsi="Courier New" w:cs="Courier New"/>
          <w:sz w:val="20"/>
          <w:szCs w:val="20"/>
        </w:rPr>
      </w:pP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ROUTE OF EXPOSURE</w:t>
      </w: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burns.</w:t>
      </w: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 xml:space="preserve">   Eye Contact: Causes burns.</w:t>
      </w: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is extremely</w:t>
      </w: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destructive</w:t>
      </w:r>
      <w:proofErr w:type="gramEnd"/>
      <w:r w:rsidRPr="00D65440">
        <w:rPr>
          <w:rFonts w:ascii="Courier New" w:hAnsi="Courier New" w:cs="Courier New"/>
          <w:sz w:val="20"/>
          <w:szCs w:val="20"/>
        </w:rPr>
        <w:t xml:space="preserve"> to the tissue of the mucous membranes and upper</w:t>
      </w: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Inhalation may result in spasm, inflammation and edema</w:t>
      </w: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of</w:t>
      </w:r>
      <w:proofErr w:type="gramEnd"/>
      <w:r w:rsidRPr="00D65440">
        <w:rPr>
          <w:rFonts w:ascii="Courier New" w:hAnsi="Courier New" w:cs="Courier New"/>
          <w:sz w:val="20"/>
          <w:szCs w:val="20"/>
        </w:rPr>
        <w:t xml:space="preserve"> the </w:t>
      </w:r>
      <w:proofErr w:type="spellStart"/>
      <w:r w:rsidRPr="00D65440">
        <w:rPr>
          <w:rFonts w:ascii="Courier New" w:hAnsi="Courier New" w:cs="Courier New"/>
          <w:sz w:val="20"/>
          <w:szCs w:val="20"/>
        </w:rPr>
        <w:t>larynxand</w:t>
      </w:r>
      <w:proofErr w:type="spellEnd"/>
      <w:r w:rsidRPr="00D65440">
        <w:rPr>
          <w:rFonts w:ascii="Courier New" w:hAnsi="Courier New" w:cs="Courier New"/>
          <w:sz w:val="20"/>
          <w:szCs w:val="20"/>
        </w:rPr>
        <w:t xml:space="preserve"> bronchi, chemical pneumonitis, and pulmonary</w:t>
      </w: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edema</w:t>
      </w:r>
      <w:proofErr w:type="gramEnd"/>
      <w:r w:rsidRPr="00D65440">
        <w:rPr>
          <w:rFonts w:ascii="Courier New" w:hAnsi="Courier New" w:cs="Courier New"/>
          <w:sz w:val="20"/>
          <w:szCs w:val="20"/>
        </w:rPr>
        <w:t>. Material is extremely destructive to tissue of the mucous</w:t>
      </w: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eyes, and skin. To the</w:t>
      </w: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best</w:t>
      </w:r>
      <w:proofErr w:type="gramEnd"/>
      <w:r w:rsidRPr="00D65440">
        <w:rPr>
          <w:rFonts w:ascii="Courier New" w:hAnsi="Courier New" w:cs="Courier New"/>
          <w:sz w:val="20"/>
          <w:szCs w:val="20"/>
        </w:rPr>
        <w:t xml:space="preserve"> of our knowledge, the chemical, physical, and </w:t>
      </w:r>
      <w:proofErr w:type="spellStart"/>
      <w:r w:rsidRPr="00D65440">
        <w:rPr>
          <w:rFonts w:ascii="Courier New" w:hAnsi="Courier New" w:cs="Courier New"/>
          <w:sz w:val="20"/>
          <w:szCs w:val="20"/>
        </w:rPr>
        <w:t>toxicologica</w:t>
      </w:r>
      <w:proofErr w:type="spellEnd"/>
      <w:r w:rsidRPr="00D65440">
        <w:rPr>
          <w:rFonts w:ascii="Courier New" w:hAnsi="Courier New" w:cs="Courier New"/>
          <w:sz w:val="20"/>
          <w:szCs w:val="20"/>
        </w:rPr>
        <w:t xml:space="preserve">  </w:t>
      </w:r>
    </w:p>
    <w:p w:rsidR="00444A4F" w:rsidRPr="00D65440" w:rsidRDefault="00444A4F" w:rsidP="00444A4F">
      <w:pPr>
        <w:pStyle w:val="PlainText"/>
        <w:rPr>
          <w:rFonts w:ascii="Courier New" w:hAnsi="Courier New" w:cs="Courier New"/>
          <w:sz w:val="20"/>
          <w:szCs w:val="20"/>
        </w:rPr>
      </w:pPr>
      <w:proofErr w:type="gramStart"/>
      <w:r w:rsidRPr="00D65440">
        <w:rPr>
          <w:rFonts w:ascii="Courier New" w:hAnsi="Courier New" w:cs="Courier New"/>
          <w:sz w:val="20"/>
          <w:szCs w:val="20"/>
        </w:rPr>
        <w:t>properties</w:t>
      </w:r>
      <w:proofErr w:type="gramEnd"/>
      <w:r w:rsidRPr="00D65440">
        <w:rPr>
          <w:rFonts w:ascii="Courier New" w:hAnsi="Courier New" w:cs="Courier New"/>
          <w:sz w:val="20"/>
          <w:szCs w:val="20"/>
        </w:rPr>
        <w:t xml:space="preserve"> have not been thoroughly investigated.</w:t>
      </w:r>
    </w:p>
    <w:p w:rsidR="00444A4F" w:rsidRPr="00D65440" w:rsidRDefault="00444A4F" w:rsidP="00444A4F">
      <w:pPr>
        <w:pStyle w:val="PlainText"/>
        <w:rPr>
          <w:rFonts w:ascii="Courier New" w:hAnsi="Courier New" w:cs="Courier New"/>
          <w:sz w:val="20"/>
          <w:szCs w:val="20"/>
        </w:rPr>
      </w:pP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444A4F" w:rsidRPr="00D65440" w:rsidRDefault="00444A4F" w:rsidP="00444A4F">
      <w:pPr>
        <w:pStyle w:val="PlainText"/>
        <w:rPr>
          <w:rFonts w:ascii="Courier New" w:hAnsi="Courier New" w:cs="Courier New"/>
          <w:sz w:val="20"/>
          <w:szCs w:val="20"/>
        </w:rPr>
      </w:pP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STORAGE GROUP(S):</w:t>
      </w: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444A4F" w:rsidRPr="00D65440" w:rsidRDefault="00444A4F" w:rsidP="00444A4F">
      <w:pPr>
        <w:pStyle w:val="PlainText"/>
        <w:rPr>
          <w:rFonts w:ascii="Courier New" w:hAnsi="Courier New" w:cs="Courier New"/>
          <w:sz w:val="20"/>
          <w:szCs w:val="20"/>
        </w:rPr>
      </w:pPr>
    </w:p>
    <w:p w:rsidR="00444A4F" w:rsidRPr="00D65440" w:rsidRDefault="00444A4F" w:rsidP="00444A4F">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acids.</w:t>
      </w: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444A4F" w:rsidRPr="00D65440" w:rsidRDefault="00444A4F" w:rsidP="00444A4F">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TOXIC EMISSIONS WHEN BURNED: Ammonia Nitrogen oxides Sulfur oxides</w:t>
      </w:r>
    </w:p>
    <w:p w:rsidR="00444A4F" w:rsidRPr="00D65440" w:rsidRDefault="00444A4F" w:rsidP="00444A4F">
      <w:pPr>
        <w:pStyle w:val="PlainText"/>
        <w:rPr>
          <w:rFonts w:ascii="Courier New" w:hAnsi="Courier New" w:cs="Courier New"/>
          <w:sz w:val="20"/>
          <w:szCs w:val="20"/>
        </w:rPr>
      </w:pP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444A4F" w:rsidRPr="00D65440" w:rsidRDefault="00444A4F" w:rsidP="00444A4F">
      <w:pPr>
        <w:pStyle w:val="PlainText"/>
        <w:rPr>
          <w:rFonts w:ascii="Courier New" w:hAnsi="Courier New" w:cs="Courier New"/>
          <w:sz w:val="20"/>
          <w:szCs w:val="20"/>
        </w:rPr>
      </w:pP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 xml:space="preserve">   Symbol of Danger: C</w:t>
      </w: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Corrosive.</w:t>
      </w: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 xml:space="preserve">   R: 34</w:t>
      </w: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 xml:space="preserve">   Risk Statements: Causes burns.</w:t>
      </w: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 xml:space="preserve">   S: 26-36/37/39-45</w:t>
      </w: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Safety Statements: In case of contact with eyes, rinse</w:t>
      </w: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gloves, and eye/face protection.</w:t>
      </w: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 xml:space="preserve">   In case of accident or if you feel unwell, seek medical advice</w:t>
      </w: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(show the label where possible). </w:t>
      </w:r>
    </w:p>
    <w:p w:rsidR="00444A4F" w:rsidRPr="00D65440" w:rsidRDefault="00444A4F" w:rsidP="00444A4F">
      <w:pPr>
        <w:pStyle w:val="PlainText"/>
        <w:rPr>
          <w:rFonts w:ascii="Courier New" w:hAnsi="Courier New" w:cs="Courier New"/>
          <w:sz w:val="20"/>
          <w:szCs w:val="20"/>
        </w:rPr>
      </w:pP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w:t>
      </w:r>
      <w:proofErr w:type="gramEnd"/>
      <w:r w:rsidRPr="00D65440">
        <w:rPr>
          <w:rFonts w:ascii="Courier New" w:hAnsi="Courier New" w:cs="Courier New"/>
          <w:sz w:val="20"/>
          <w:szCs w:val="20"/>
        </w:rPr>
        <w:t>025 mg/m3</w:t>
      </w: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w:t>
      </w:r>
      <w:proofErr w:type="gramEnd"/>
      <w:r w:rsidRPr="00D65440">
        <w:rPr>
          <w:rFonts w:ascii="Courier New" w:hAnsi="Courier New" w:cs="Courier New"/>
          <w:sz w:val="20"/>
          <w:szCs w:val="20"/>
        </w:rPr>
        <w:t>075 mg/m3</w:t>
      </w:r>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 xml:space="preserve">   DOE Ceiling Limit </w:t>
      </w:r>
      <w:proofErr w:type="gramStart"/>
      <w:r w:rsidRPr="00D65440">
        <w:rPr>
          <w:rFonts w:ascii="Courier New" w:hAnsi="Courier New" w:cs="Courier New"/>
          <w:sz w:val="20"/>
          <w:szCs w:val="20"/>
        </w:rPr>
        <w:t>.5 mg/m3</w:t>
      </w:r>
      <w:proofErr w:type="gramEnd"/>
    </w:p>
    <w:p w:rsidR="00444A4F" w:rsidRPr="00D65440" w:rsidRDefault="00444A4F" w:rsidP="00444A4F">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2.5 mg/m3AMMONIUM HYDROGEN </w:t>
      </w:r>
    </w:p>
    <w:p w:rsidR="00444A4F" w:rsidRPr="00D65440" w:rsidRDefault="00444A4F" w:rsidP="00444A4F">
      <w:pPr>
        <w:pStyle w:val="PlainText"/>
        <w:rPr>
          <w:rFonts w:ascii="Courier New" w:hAnsi="Courier New" w:cs="Courier New"/>
          <w:sz w:val="20"/>
          <w:szCs w:val="20"/>
        </w:rPr>
      </w:pPr>
    </w:p>
    <w:p w:rsidR="00444A4F" w:rsidRPr="00D65440" w:rsidRDefault="00444A4F" w:rsidP="00444A4F">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444A4F">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A4F"/>
    <w:rsid w:val="003F40DA"/>
    <w:rsid w:val="00444A4F"/>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44A4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4A4F"/>
    <w:rPr>
      <w:rFonts w:ascii="Courier New" w:eastAsiaTheme="majorEastAsia" w:hAnsi="Courier New" w:cstheme="majorBidi"/>
      <w:b/>
      <w:bCs/>
      <w:sz w:val="20"/>
      <w:szCs w:val="28"/>
    </w:rPr>
  </w:style>
  <w:style w:type="paragraph" w:styleId="NoSpacing">
    <w:name w:val="No Spacing"/>
    <w:autoRedefine/>
    <w:uiPriority w:val="1"/>
    <w:qFormat/>
    <w:rsid w:val="00444A4F"/>
    <w:pPr>
      <w:spacing w:after="0" w:line="240" w:lineRule="auto"/>
      <w:jc w:val="both"/>
    </w:pPr>
    <w:rPr>
      <w:sz w:val="18"/>
    </w:rPr>
  </w:style>
  <w:style w:type="paragraph" w:styleId="PlainText">
    <w:name w:val="Plain Text"/>
    <w:basedOn w:val="Normal"/>
    <w:link w:val="PlainTextChar"/>
    <w:uiPriority w:val="99"/>
    <w:unhideWhenUsed/>
    <w:rsid w:val="00444A4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44A4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44A4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4A4F"/>
    <w:rPr>
      <w:rFonts w:ascii="Courier New" w:eastAsiaTheme="majorEastAsia" w:hAnsi="Courier New" w:cstheme="majorBidi"/>
      <w:b/>
      <w:bCs/>
      <w:sz w:val="20"/>
      <w:szCs w:val="28"/>
    </w:rPr>
  </w:style>
  <w:style w:type="paragraph" w:styleId="NoSpacing">
    <w:name w:val="No Spacing"/>
    <w:autoRedefine/>
    <w:uiPriority w:val="1"/>
    <w:qFormat/>
    <w:rsid w:val="00444A4F"/>
    <w:pPr>
      <w:spacing w:after="0" w:line="240" w:lineRule="auto"/>
      <w:jc w:val="both"/>
    </w:pPr>
    <w:rPr>
      <w:sz w:val="18"/>
    </w:rPr>
  </w:style>
  <w:style w:type="paragraph" w:styleId="PlainText">
    <w:name w:val="Plain Text"/>
    <w:basedOn w:val="Normal"/>
    <w:link w:val="PlainTextChar"/>
    <w:uiPriority w:val="99"/>
    <w:unhideWhenUsed/>
    <w:rsid w:val="00444A4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44A4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487</Words>
  <Characters>2777</Characters>
  <Application>Microsoft Office Word</Application>
  <DocSecurity>0</DocSecurity>
  <Lines>23</Lines>
  <Paragraphs>6</Paragraphs>
  <ScaleCrop>false</ScaleCrop>
  <Company/>
  <LinksUpToDate>false</LinksUpToDate>
  <CharactersWithSpaces>3258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2012-08-15T18:22:00Z</dcterms:created>
  <dcterms:modified xsi:type="dcterms:W3CDTF">2012-08-15T18:22:00Z</dcterms:modified>
</cp:coreProperties>
</file>