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405" w:rsidRPr="00443046" w:rsidRDefault="00633405" w:rsidP="00633405">
      <w:pPr>
        <w:pStyle w:val="Heading1"/>
      </w:pPr>
      <w:r w:rsidRPr="00443046">
        <w:t>MALACHITE GREEN CARBINOL    CAS # 510134</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0   0      </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ACUTE TOXICTY RISK INDEX 2.5 - </w:t>
      </w:r>
      <w:proofErr w:type="gramStart"/>
      <w:r w:rsidRPr="00443046">
        <w:rPr>
          <w:rFonts w:ascii="Courier New" w:hAnsi="Courier New" w:cs="Courier New"/>
        </w:rPr>
        <w:t>LD50  1516.1</w:t>
      </w:r>
      <w:proofErr w:type="gramEnd"/>
      <w:r w:rsidRPr="00443046">
        <w:rPr>
          <w:rFonts w:ascii="Courier New" w:hAnsi="Courier New" w:cs="Courier New"/>
        </w:rPr>
        <w:t xml:space="preserve"> mg/Kg</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ROUTE OF EXPOSURE</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Eye Contact: May cause eye irritation.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upper</w:t>
      </w:r>
      <w:proofErr w:type="gramEnd"/>
      <w:r w:rsidRPr="00443046">
        <w:rPr>
          <w:rFonts w:ascii="Courier New" w:hAnsi="Courier New" w:cs="Courier New"/>
        </w:rPr>
        <w:t xml:space="preserve"> respiratory tract. </w:t>
      </w:r>
      <w:proofErr w:type="gramStart"/>
      <w:r w:rsidRPr="00443046">
        <w:rPr>
          <w:rFonts w:ascii="Courier New" w:hAnsi="Courier New" w:cs="Courier New"/>
        </w:rPr>
        <w:t>May be harmful if inhaled.</w:t>
      </w:r>
      <w:proofErr w:type="gramEnd"/>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Ingestion: Harmful if swallowed.</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
    <w:p w:rsidR="00633405" w:rsidRPr="00443046" w:rsidRDefault="00633405" w:rsidP="00633405">
      <w:pPr>
        <w:pStyle w:val="PlainText"/>
        <w:rPr>
          <w:rFonts w:ascii="Courier New" w:hAnsi="Courier New" w:cs="Courier New"/>
        </w:rPr>
      </w:pPr>
      <w:r w:rsidRPr="00443046">
        <w:rPr>
          <w:rFonts w:ascii="Courier New" w:hAnsi="Courier New" w:cs="Courier New"/>
        </w:rPr>
        <w:t>SIGNS AND SYMPTOMS OF EXPOSURE</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PHYSICAL CHARACTERISTICS</w:t>
      </w:r>
    </w:p>
    <w:p w:rsidR="00633405" w:rsidRPr="00443046" w:rsidRDefault="00633405" w:rsidP="00633405">
      <w:pPr>
        <w:pStyle w:val="PlainText"/>
        <w:rPr>
          <w:rFonts w:ascii="Courier New" w:hAnsi="Courier New" w:cs="Courier New"/>
        </w:rPr>
      </w:pPr>
      <w:r w:rsidRPr="00443046">
        <w:rPr>
          <w:rFonts w:ascii="Courier New" w:hAnsi="Courier New" w:cs="Courier New"/>
        </w:rPr>
        <w:t>PHYSICAL STATE:  Solid</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SEGREGATION: SHELF # 2</w:t>
      </w:r>
    </w:p>
    <w:p w:rsidR="00633405" w:rsidRPr="00443046" w:rsidRDefault="00633405" w:rsidP="00633405">
      <w:pPr>
        <w:pStyle w:val="PlainText"/>
        <w:rPr>
          <w:rFonts w:ascii="Courier New" w:hAnsi="Courier New" w:cs="Courier New"/>
        </w:rPr>
      </w:pPr>
      <w:r w:rsidRPr="00443046">
        <w:rPr>
          <w:rFonts w:ascii="Courier New" w:hAnsi="Courier New" w:cs="Courier New"/>
        </w:rPr>
        <w:t>STORAGE GROUP(S):</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g - Non-Reactive/Non-Hazardous</w:t>
      </w:r>
    </w:p>
    <w:p w:rsidR="00633405" w:rsidRPr="00443046" w:rsidRDefault="00633405" w:rsidP="00633405">
      <w:pPr>
        <w:pStyle w:val="PlainText"/>
        <w:rPr>
          <w:rFonts w:ascii="Courier New" w:hAnsi="Courier New" w:cs="Courier New"/>
        </w:rPr>
      </w:pPr>
      <w:r w:rsidRPr="00443046">
        <w:rPr>
          <w:rFonts w:ascii="Courier New" w:hAnsi="Courier New" w:cs="Courier New"/>
        </w:rPr>
        <w:t>WASTE CHARACTERISTIC HAZARD:   TOXIC</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633405" w:rsidRPr="00443046" w:rsidRDefault="00633405" w:rsidP="00633405">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633405" w:rsidRPr="00443046" w:rsidRDefault="00633405" w:rsidP="00633405">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633405" w:rsidRPr="00443046" w:rsidRDefault="00633405" w:rsidP="00633405">
      <w:pPr>
        <w:pStyle w:val="PlainText"/>
        <w:rPr>
          <w:rFonts w:ascii="Courier New" w:hAnsi="Courier New" w:cs="Courier New"/>
        </w:rPr>
      </w:pPr>
      <w:r w:rsidRPr="00443046">
        <w:rPr>
          <w:rFonts w:ascii="Courier New" w:hAnsi="Courier New" w:cs="Courier New"/>
        </w:rPr>
        <w:t>TOXIC EMISSIONS WHEN BURNED: Nitrogen oxides</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REACTIVE PROPERTIES</w:t>
      </w:r>
    </w:p>
    <w:p w:rsidR="00633405" w:rsidRPr="00443046" w:rsidRDefault="00633405" w:rsidP="00633405">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633405" w:rsidRPr="00443046" w:rsidRDefault="00633405" w:rsidP="00633405">
      <w:pPr>
        <w:pStyle w:val="PlainText"/>
        <w:rPr>
          <w:rFonts w:ascii="Courier New" w:hAnsi="Courier New" w:cs="Courier New"/>
        </w:rPr>
      </w:pPr>
    </w:p>
    <w:p w:rsidR="00633405" w:rsidRPr="00443046" w:rsidRDefault="00633405" w:rsidP="00633405">
      <w:pPr>
        <w:pStyle w:val="PlainText"/>
        <w:rPr>
          <w:rFonts w:ascii="Courier New" w:hAnsi="Courier New" w:cs="Courier New"/>
        </w:rPr>
      </w:pPr>
      <w:r w:rsidRPr="00443046">
        <w:rPr>
          <w:rFonts w:ascii="Courier New" w:hAnsi="Courier New" w:cs="Courier New"/>
        </w:rPr>
        <w:t>GLOBALLY HARMONIZED SYSTEM OF CLASSIFICATION</w:t>
      </w:r>
    </w:p>
    <w:p w:rsidR="00633405" w:rsidRPr="00443046" w:rsidRDefault="00633405" w:rsidP="00633405">
      <w:pPr>
        <w:pStyle w:val="PlainText"/>
        <w:rPr>
          <w:rFonts w:ascii="Courier New" w:hAnsi="Courier New" w:cs="Courier New"/>
        </w:rPr>
      </w:pPr>
      <w:r w:rsidRPr="00443046">
        <w:rPr>
          <w:rFonts w:ascii="Courier New" w:hAnsi="Courier New" w:cs="Courier New"/>
        </w:rPr>
        <w:t>EU ADDITIONAL CLASSIFICATION</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Symbol of Danger: </w:t>
      </w:r>
      <w:proofErr w:type="spellStart"/>
      <w:r w:rsidRPr="00443046">
        <w:rPr>
          <w:rFonts w:ascii="Courier New" w:hAnsi="Courier New" w:cs="Courier New"/>
        </w:rPr>
        <w:t>Xn</w:t>
      </w:r>
      <w:proofErr w:type="spellEnd"/>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Indication of Danger: Harmful.</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R: 22</w:t>
      </w:r>
    </w:p>
    <w:p w:rsidR="00633405" w:rsidRPr="00443046" w:rsidRDefault="00633405" w:rsidP="00633405">
      <w:pPr>
        <w:pStyle w:val="PlainText"/>
        <w:rPr>
          <w:rFonts w:ascii="Courier New" w:hAnsi="Courier New" w:cs="Courier New"/>
        </w:rPr>
      </w:pPr>
      <w:r w:rsidRPr="00443046">
        <w:rPr>
          <w:rFonts w:ascii="Courier New" w:hAnsi="Courier New" w:cs="Courier New"/>
        </w:rPr>
        <w:t xml:space="preserve">    Risk Statements: Harmful if swallowed.</w:t>
      </w:r>
    </w:p>
    <w:p w:rsidR="00633405" w:rsidRPr="00443046" w:rsidRDefault="00633405" w:rsidP="00633405">
      <w:pPr>
        <w:pStyle w:val="PlainText"/>
        <w:rPr>
          <w:rFonts w:ascii="Courier New" w:hAnsi="Courier New" w:cs="Courier New"/>
        </w:rPr>
      </w:pPr>
    </w:p>
    <w:p w:rsidR="00633405" w:rsidRPr="00443046" w:rsidRDefault="00633405" w:rsidP="00633405">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 xml:space="preserve">/XL Laboratory Program. This information is derived from a wide range of sources </w:t>
      </w:r>
      <w:r w:rsidRPr="00443046">
        <w:lastRenderedPageBreak/>
        <w:t>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05"/>
    <w:rsid w:val="00633405"/>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34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405"/>
    <w:rPr>
      <w:rFonts w:ascii="Courier New" w:eastAsiaTheme="majorEastAsia" w:hAnsi="Courier New" w:cstheme="majorBidi"/>
      <w:b/>
      <w:bCs/>
      <w:sz w:val="20"/>
      <w:szCs w:val="28"/>
    </w:rPr>
  </w:style>
  <w:style w:type="paragraph" w:styleId="NoSpacing">
    <w:name w:val="No Spacing"/>
    <w:autoRedefine/>
    <w:uiPriority w:val="1"/>
    <w:qFormat/>
    <w:rsid w:val="00633405"/>
    <w:pPr>
      <w:spacing w:after="0" w:line="240" w:lineRule="auto"/>
      <w:jc w:val="both"/>
    </w:pPr>
    <w:rPr>
      <w:sz w:val="18"/>
    </w:rPr>
  </w:style>
  <w:style w:type="paragraph" w:styleId="PlainText">
    <w:name w:val="Plain Text"/>
    <w:basedOn w:val="Normal"/>
    <w:link w:val="PlainTextChar"/>
    <w:uiPriority w:val="99"/>
    <w:unhideWhenUsed/>
    <w:rsid w:val="006334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340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34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405"/>
    <w:rPr>
      <w:rFonts w:ascii="Courier New" w:eastAsiaTheme="majorEastAsia" w:hAnsi="Courier New" w:cstheme="majorBidi"/>
      <w:b/>
      <w:bCs/>
      <w:sz w:val="20"/>
      <w:szCs w:val="28"/>
    </w:rPr>
  </w:style>
  <w:style w:type="paragraph" w:styleId="NoSpacing">
    <w:name w:val="No Spacing"/>
    <w:autoRedefine/>
    <w:uiPriority w:val="1"/>
    <w:qFormat/>
    <w:rsid w:val="00633405"/>
    <w:pPr>
      <w:spacing w:after="0" w:line="240" w:lineRule="auto"/>
      <w:jc w:val="both"/>
    </w:pPr>
    <w:rPr>
      <w:sz w:val="18"/>
    </w:rPr>
  </w:style>
  <w:style w:type="paragraph" w:styleId="PlainText">
    <w:name w:val="Plain Text"/>
    <w:basedOn w:val="Normal"/>
    <w:link w:val="PlainTextChar"/>
    <w:uiPriority w:val="99"/>
    <w:unhideWhenUsed/>
    <w:rsid w:val="006334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340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